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保險業務員 AI自媒體行銷實戰班</w:t>
      </w:r>
    </w:p>
    <w:p>
      <w:pPr>
        <w:jc w:val="center"/>
      </w:pPr>
      <w:r>
        <w:t>課程規劃與學習效益</w:t>
      </w:r>
    </w:p>
    <w:p>
      <w:pPr>
        <w:pStyle w:val="Heading2"/>
      </w:pPr>
      <w:r>
        <w:t>課程規劃</w:t>
      </w:r>
    </w:p>
    <w:p>
      <w:pPr>
        <w:pStyle w:val="Heading3"/>
      </w:pPr>
      <w:r>
        <w:t>第1堂｜保險個人品牌與AI內容經營</w:t>
      </w:r>
    </w:p>
    <w:p>
      <w:pPr>
        <w:pStyle w:val="ListBullet"/>
      </w:pPr>
      <w:r>
        <w:rPr>
          <w:sz w:val="22"/>
        </w:rPr>
        <w:t>保險個人品牌定位</w:t>
      </w:r>
    </w:p>
    <w:p>
      <w:pPr>
        <w:pStyle w:val="ListBullet"/>
      </w:pPr>
      <w:r>
        <w:rPr>
          <w:sz w:val="22"/>
        </w:rPr>
        <w:t>AI品牌內容生成</w:t>
      </w:r>
    </w:p>
    <w:p>
      <w:pPr>
        <w:pStyle w:val="ListBullet"/>
      </w:pPr>
      <w:r>
        <w:rPr>
          <w:sz w:val="22"/>
        </w:rPr>
        <w:t>社群形象經營實作</w:t>
      </w:r>
    </w:p>
    <w:p>
      <w:pPr>
        <w:pStyle w:val="Heading3"/>
      </w:pPr>
      <w:r>
        <w:t>第2堂｜保險SEO行銷與AI內容策略</w:t>
      </w:r>
    </w:p>
    <w:p>
      <w:pPr>
        <w:pStyle w:val="ListBullet"/>
      </w:pPr>
      <w:r>
        <w:rPr>
          <w:sz w:val="22"/>
        </w:rPr>
        <w:t>SEO基礎觀念</w:t>
      </w:r>
    </w:p>
    <w:p>
      <w:pPr>
        <w:pStyle w:val="ListBullet"/>
      </w:pPr>
      <w:r>
        <w:rPr>
          <w:sz w:val="22"/>
        </w:rPr>
        <w:t>AI SEO文章生成</w:t>
      </w:r>
    </w:p>
    <w:p>
      <w:pPr>
        <w:pStyle w:val="ListBullet"/>
      </w:pPr>
      <w:r>
        <w:rPr>
          <w:sz w:val="22"/>
        </w:rPr>
        <w:t>AI流量與成交漏斗</w:t>
      </w:r>
    </w:p>
    <w:p>
      <w:pPr>
        <w:pStyle w:val="Heading3"/>
      </w:pPr>
      <w:r>
        <w:t>第3堂｜AI保險文案與圖片設計</w:t>
      </w:r>
    </w:p>
    <w:p>
      <w:pPr>
        <w:pStyle w:val="ListBullet"/>
      </w:pPr>
      <w:r>
        <w:rPr>
          <w:sz w:val="22"/>
        </w:rPr>
        <w:t>AI保險文案生成</w:t>
      </w:r>
    </w:p>
    <w:p>
      <w:pPr>
        <w:pStyle w:val="ListBullet"/>
      </w:pPr>
      <w:r>
        <w:rPr>
          <w:sz w:val="22"/>
        </w:rPr>
        <w:t>AI社群圖卡設計</w:t>
      </w:r>
    </w:p>
    <w:p>
      <w:pPr>
        <w:pStyle w:val="ListBullet"/>
      </w:pPr>
      <w:r>
        <w:rPr>
          <w:sz w:val="22"/>
        </w:rPr>
        <w:t>保險品牌視覺建立</w:t>
      </w:r>
    </w:p>
    <w:p>
      <w:pPr>
        <w:pStyle w:val="Heading3"/>
      </w:pPr>
      <w:r>
        <w:t>第4堂｜AI保險短影音與影音製作</w:t>
      </w:r>
    </w:p>
    <w:p>
      <w:pPr>
        <w:pStyle w:val="ListBullet"/>
      </w:pPr>
      <w:r>
        <w:rPr>
          <w:sz w:val="22"/>
        </w:rPr>
        <w:t>AI短影音企劃</w:t>
      </w:r>
    </w:p>
    <w:p>
      <w:pPr>
        <w:pStyle w:val="ListBullet"/>
      </w:pPr>
      <w:r>
        <w:rPr>
          <w:sz w:val="22"/>
        </w:rPr>
        <w:t>Reels／Shorts腳本</w:t>
      </w:r>
    </w:p>
    <w:p>
      <w:pPr>
        <w:pStyle w:val="ListBullet"/>
      </w:pPr>
      <w:r>
        <w:rPr>
          <w:sz w:val="22"/>
        </w:rPr>
        <w:t>AI字幕與配音</w:t>
      </w:r>
    </w:p>
    <w:p>
      <w:pPr>
        <w:pStyle w:val="Heading3"/>
      </w:pPr>
      <w:r>
        <w:t>第5堂｜AI保險網站建置與品牌曝光</w:t>
      </w:r>
    </w:p>
    <w:p>
      <w:pPr>
        <w:pStyle w:val="ListBullet"/>
      </w:pPr>
      <w:r>
        <w:rPr>
          <w:sz w:val="22"/>
        </w:rPr>
        <w:t>保險個人網站建立</w:t>
      </w:r>
    </w:p>
    <w:p>
      <w:pPr>
        <w:pStyle w:val="ListBullet"/>
      </w:pPr>
      <w:r>
        <w:rPr>
          <w:sz w:val="22"/>
        </w:rPr>
        <w:t>AI網站內容生成</w:t>
      </w:r>
    </w:p>
    <w:p>
      <w:pPr>
        <w:pStyle w:val="ListBullet"/>
      </w:pPr>
      <w:r>
        <w:rPr>
          <w:sz w:val="22"/>
        </w:rPr>
        <w:t>品牌曝光與導流設計</w:t>
      </w:r>
    </w:p>
    <w:p>
      <w:pPr>
        <w:pStyle w:val="Heading3"/>
      </w:pPr>
      <w:r>
        <w:t>第6堂｜LINE官方帳號與AI客戶經營</w:t>
      </w:r>
    </w:p>
    <w:p>
      <w:pPr>
        <w:pStyle w:val="ListBullet"/>
      </w:pPr>
      <w:r>
        <w:rPr>
          <w:sz w:val="22"/>
        </w:rPr>
        <w:t>LINE官方帳號建立</w:t>
      </w:r>
    </w:p>
    <w:p>
      <w:pPr>
        <w:pStyle w:val="ListBullet"/>
      </w:pPr>
      <w:r>
        <w:rPr>
          <w:sz w:val="22"/>
        </w:rPr>
        <w:t>AI LINE文案生成</w:t>
      </w:r>
    </w:p>
    <w:p>
      <w:pPr>
        <w:pStyle w:val="ListBullet"/>
      </w:pPr>
      <w:r>
        <w:rPr>
          <w:sz w:val="22"/>
        </w:rPr>
        <w:t>AI客戶經營流程</w:t>
      </w:r>
    </w:p>
    <w:p>
      <w:pPr>
        <w:pStyle w:val="Heading2"/>
      </w:pPr>
      <w:r>
        <w:t>學員可以學到什麼？</w:t>
      </w:r>
    </w:p>
    <w:p>
      <w:pPr>
        <w:pStyle w:val="ListBullet"/>
      </w:pPr>
      <w:r>
        <w:t>AI內容生成能力</w:t>
      </w:r>
    </w:p>
    <w:p>
      <w:pPr>
        <w:pStyle w:val="ListBullet"/>
      </w:pPr>
      <w:r>
        <w:t>保險個人品牌經營</w:t>
      </w:r>
    </w:p>
    <w:p>
      <w:pPr>
        <w:pStyle w:val="ListBullet"/>
      </w:pPr>
      <w:r>
        <w:t>社群與短影音行銷能力</w:t>
      </w:r>
    </w:p>
    <w:p>
      <w:pPr>
        <w:pStyle w:val="ListBullet"/>
      </w:pPr>
      <w:r>
        <w:t>AI客戶經營能力</w:t>
      </w:r>
    </w:p>
    <w:p>
      <w:pPr>
        <w:pStyle w:val="ListBullet"/>
      </w:pPr>
      <w:r>
        <w:t>AI數位工具應用能力</w:t>
      </w:r>
    </w:p>
    <w:p>
      <w:pPr>
        <w:pStyle w:val="Heading2"/>
      </w:pPr>
      <w:r>
        <w:t>課程效益</w:t>
      </w:r>
    </w:p>
    <w:p>
      <w:pPr>
        <w:pStyle w:val="ListBullet"/>
      </w:pPr>
      <w:r>
        <w:t>提升保險業務曝光度</w:t>
      </w:r>
    </w:p>
    <w:p>
      <w:pPr>
        <w:pStyle w:val="ListBullet"/>
      </w:pPr>
      <w:r>
        <w:t>降低內容製作時間</w:t>
      </w:r>
    </w:p>
    <w:p>
      <w:pPr>
        <w:pStyle w:val="ListBullet"/>
      </w:pPr>
      <w:r>
        <w:t>建立長期客戶經營系統</w:t>
      </w:r>
    </w:p>
    <w:p>
      <w:pPr>
        <w:pStyle w:val="ListBullet"/>
      </w:pPr>
      <w:r>
        <w:t>提升成交與續約機會</w:t>
      </w:r>
    </w:p>
    <w:p>
      <w:pPr>
        <w:pStyle w:val="Heading2"/>
      </w:pPr>
      <w:r>
        <w:t>課程特色</w:t>
      </w:r>
    </w:p>
    <w:p>
      <w:r>
        <w:t>本課程結合 AI工具應用、保險數位行銷、自媒體經營、短影音行銷與LINE客戶經營，協助保險業務員建立 AI時代的個人品牌與客戶經營能力。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